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99" w:rsidRPr="00F66958" w:rsidRDefault="00F66958" w:rsidP="003A1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7B5899" w:rsidRPr="00F66958">
        <w:rPr>
          <w:b/>
          <w:sz w:val="28"/>
          <w:szCs w:val="28"/>
        </w:rPr>
        <w:t>иология</w:t>
      </w:r>
    </w:p>
    <w:p w:rsidR="007B5899" w:rsidRPr="00F66958" w:rsidRDefault="007B5899" w:rsidP="003A1027">
      <w:pPr>
        <w:jc w:val="center"/>
        <w:rPr>
          <w:b/>
          <w:sz w:val="28"/>
          <w:szCs w:val="28"/>
        </w:rPr>
      </w:pPr>
      <w:r w:rsidRPr="00F66958">
        <w:rPr>
          <w:b/>
          <w:sz w:val="28"/>
          <w:szCs w:val="28"/>
        </w:rPr>
        <w:t>6 класс</w:t>
      </w:r>
    </w:p>
    <w:p w:rsidR="007B5899" w:rsidRPr="003A1027" w:rsidRDefault="007B5899" w:rsidP="003A1027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1</w:t>
      </w:r>
      <w:r w:rsidRPr="003A1027">
        <w:rPr>
          <w:sz w:val="28"/>
          <w:szCs w:val="28"/>
        </w:rPr>
        <w:t xml:space="preserve"> час в неделю – 68 уроков </w:t>
      </w:r>
    </w:p>
    <w:p w:rsidR="007B5899" w:rsidRPr="003A1027" w:rsidRDefault="007B5899" w:rsidP="003A1027">
      <w:pPr>
        <w:jc w:val="center"/>
        <w:rPr>
          <w:sz w:val="28"/>
          <w:szCs w:val="28"/>
        </w:rPr>
      </w:pPr>
      <w:r w:rsidRPr="003A1027">
        <w:rPr>
          <w:b/>
          <w:bCs/>
          <w:sz w:val="28"/>
          <w:szCs w:val="28"/>
        </w:rPr>
        <w:t>201</w:t>
      </w:r>
      <w:r w:rsidR="00CE7F09">
        <w:rPr>
          <w:b/>
          <w:bCs/>
          <w:sz w:val="28"/>
          <w:szCs w:val="28"/>
          <w:lang w:val="en-US"/>
        </w:rPr>
        <w:t>2</w:t>
      </w:r>
      <w:r w:rsidRPr="003A1027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1</w:t>
      </w:r>
      <w:r w:rsidR="00CE7F09">
        <w:rPr>
          <w:b/>
          <w:bCs/>
          <w:sz w:val="28"/>
          <w:szCs w:val="28"/>
          <w:lang w:val="en-US"/>
        </w:rPr>
        <w:t>3</w:t>
      </w:r>
      <w:bookmarkStart w:id="0" w:name="_GoBack"/>
      <w:bookmarkEnd w:id="0"/>
      <w:r w:rsidRPr="003A1027">
        <w:rPr>
          <w:b/>
          <w:bCs/>
          <w:sz w:val="28"/>
          <w:szCs w:val="28"/>
        </w:rPr>
        <w:t xml:space="preserve"> учебный год  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8"/>
        <w:gridCol w:w="5245"/>
        <w:gridCol w:w="992"/>
        <w:gridCol w:w="1042"/>
      </w:tblGrid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 xml:space="preserve">№ </w:t>
            </w:r>
            <w:proofErr w:type="gramStart"/>
            <w:r w:rsidRPr="003A1027">
              <w:rPr>
                <w:sz w:val="28"/>
                <w:szCs w:val="28"/>
              </w:rPr>
              <w:t>п</w:t>
            </w:r>
            <w:proofErr w:type="gramEnd"/>
            <w:r w:rsidRPr="003A1027">
              <w:rPr>
                <w:sz w:val="28"/>
                <w:szCs w:val="28"/>
              </w:rPr>
              <w:t>/п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Дата</w:t>
            </w: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Многообразие живых организмов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  <w:lang w:val="en-US"/>
              </w:rPr>
            </w:pPr>
            <w:r w:rsidRPr="003A102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Химический состав клеток: белки, жиры, углеводы и нуклеиновые кислоты, их роль в клетке. Л/Р1 «Определение  состава  семян пшеницы», Л/Р2 «Определение физических свойств белков</w:t>
            </w:r>
            <w:proofErr w:type="gramStart"/>
            <w:r w:rsidRPr="003A1027">
              <w:rPr>
                <w:sz w:val="28"/>
                <w:szCs w:val="28"/>
              </w:rPr>
              <w:t xml:space="preserve"> ,</w:t>
            </w:r>
            <w:proofErr w:type="gramEnd"/>
            <w:r w:rsidRPr="003A1027">
              <w:rPr>
                <w:sz w:val="28"/>
                <w:szCs w:val="28"/>
              </w:rPr>
              <w:t xml:space="preserve"> жиров и углеводов.»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3-4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Строение растительной и животной клетки. Л/Р3 «Строение клеток живых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 w:rsidTr="00145908">
        <w:trPr>
          <w:trHeight w:val="762"/>
        </w:trPr>
        <w:tc>
          <w:tcPr>
            <w:tcW w:w="708" w:type="dxa"/>
          </w:tcPr>
          <w:p w:rsidR="007B5899" w:rsidRPr="003A1027" w:rsidRDefault="007B5899" w:rsidP="00F66958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5-</w:t>
            </w:r>
            <w:r w:rsidRPr="003A102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245" w:type="dxa"/>
          </w:tcPr>
          <w:p w:rsidR="007B5899" w:rsidRPr="00F66958" w:rsidRDefault="007B5899" w:rsidP="00F66958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Деление клетки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Понятие ткань. Типы тканей растительных организмов. Л/Р</w:t>
            </w:r>
            <w:proofErr w:type="gramStart"/>
            <w:r w:rsidRPr="003A1027">
              <w:rPr>
                <w:sz w:val="28"/>
                <w:szCs w:val="28"/>
              </w:rPr>
              <w:t>4</w:t>
            </w:r>
            <w:proofErr w:type="gramEnd"/>
            <w:r w:rsidRPr="003A1027">
              <w:rPr>
                <w:sz w:val="28"/>
                <w:szCs w:val="28"/>
              </w:rPr>
              <w:t xml:space="preserve"> «Ткани растительных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Типы тканей животных организмов. Л/Р5 «Ткани растительных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9-10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Понятие орган. Органы цветкового растения. Л/Р</w:t>
            </w:r>
            <w:proofErr w:type="gramStart"/>
            <w:r w:rsidRPr="003A1027">
              <w:rPr>
                <w:sz w:val="28"/>
                <w:szCs w:val="28"/>
              </w:rPr>
              <w:t>6</w:t>
            </w:r>
            <w:proofErr w:type="gramEnd"/>
            <w:r w:rsidRPr="003A1027">
              <w:rPr>
                <w:sz w:val="28"/>
                <w:szCs w:val="28"/>
              </w:rPr>
              <w:t xml:space="preserve"> «Строение корневых систем» Л/Р7 «Строение почки» Л/Р8 «Расположение почек на стебле»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Органы и системы органов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Организм как еденное целое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Обобщающий урок «Строение и свойства живых организмов»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Сущность понятия питание. Особенности питания растительного организма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Почвенное питание. Роль корня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Фотосинтез</w:t>
            </w:r>
            <w:proofErr w:type="gramStart"/>
            <w:r w:rsidRPr="003A1027">
              <w:rPr>
                <w:sz w:val="28"/>
                <w:szCs w:val="28"/>
              </w:rPr>
              <w:t xml:space="preserve"> .</w:t>
            </w:r>
            <w:proofErr w:type="gramEnd"/>
            <w:r w:rsidRPr="003A1027">
              <w:rPr>
                <w:sz w:val="28"/>
                <w:szCs w:val="28"/>
              </w:rPr>
              <w:t>Значение хлорофилла.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17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Особенности питания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18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Значение дыхания. Типы дыхания. Дыхание растений.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Дыхание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</w:p>
        </w:tc>
      </w:tr>
    </w:tbl>
    <w:p w:rsidR="00F66958" w:rsidRDefault="00F66958">
      <w:r>
        <w:br w:type="page"/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8"/>
        <w:gridCol w:w="5245"/>
        <w:gridCol w:w="992"/>
        <w:gridCol w:w="1042"/>
      </w:tblGrid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20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A1027">
              <w:rPr>
                <w:b/>
                <w:bCs/>
                <w:color w:val="000000"/>
                <w:sz w:val="28"/>
                <w:szCs w:val="28"/>
              </w:rPr>
              <w:t>Передвижение веществ в растении. Л/Р</w:t>
            </w:r>
            <w:proofErr w:type="gramStart"/>
            <w:r w:rsidRPr="003A1027">
              <w:rPr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 w:rsidRPr="003A1027">
              <w:rPr>
                <w:b/>
                <w:bCs/>
                <w:color w:val="000000"/>
                <w:sz w:val="28"/>
                <w:szCs w:val="28"/>
              </w:rPr>
              <w:t xml:space="preserve"> «Передвижение воды и минеральных веществ по стеблю»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Особенности переноса веществ в организмах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Выделение у растений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Выделение у животных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Опорные системы животных. ЛР10 «Строение костей» Л/Р11 «Движение инфузории- туфельки» Л/Р12 «Перемещение дождевого червя»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Жизнедеятельность организма и ее связь с окружающей средой.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Регуляция процессов жизнедеятельности.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rPr>
          <w:trHeight w:val="370"/>
        </w:trPr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Нервная система, особенности строения.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rPr>
          <w:trHeight w:val="316"/>
        </w:trPr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Железы внутренней секреции организма.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F66958">
            <w:pPr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29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Биологическое значение размножения. Виды размножения. Бесполое размножение. Л/Р13 «Черенкование комнатных растений»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30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Половое размножение. Оплодотворение.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Половое размножение растений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Условия прорастания семян. Питание и рост проростков. Л/Р14 «Прорастание семян»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Среда обитания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Природные сообщества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  <w:tr w:rsidR="007B5899" w:rsidRPr="003A1027">
        <w:tc>
          <w:tcPr>
            <w:tcW w:w="708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35</w:t>
            </w:r>
          </w:p>
        </w:tc>
        <w:tc>
          <w:tcPr>
            <w:tcW w:w="5245" w:type="dxa"/>
          </w:tcPr>
          <w:p w:rsidR="007B5899" w:rsidRPr="003A1027" w:rsidRDefault="007B5899" w:rsidP="007C75BA">
            <w:pPr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99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  <w:r w:rsidRPr="003A1027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</w:tcPr>
          <w:p w:rsidR="007B5899" w:rsidRPr="003A1027" w:rsidRDefault="007B5899" w:rsidP="007C75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7B5899" w:rsidRDefault="007B5899"/>
    <w:sectPr w:rsidR="007B5899" w:rsidSect="000E3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027"/>
    <w:rsid w:val="000E33B4"/>
    <w:rsid w:val="000E64A8"/>
    <w:rsid w:val="00145908"/>
    <w:rsid w:val="001F3ABF"/>
    <w:rsid w:val="003A1027"/>
    <w:rsid w:val="006711D5"/>
    <w:rsid w:val="00747FDB"/>
    <w:rsid w:val="007B5899"/>
    <w:rsid w:val="007C75BA"/>
    <w:rsid w:val="008E2FCB"/>
    <w:rsid w:val="00CD758C"/>
    <w:rsid w:val="00CE7F09"/>
    <w:rsid w:val="00DF66DA"/>
    <w:rsid w:val="00E310CF"/>
    <w:rsid w:val="00F6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02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A1027"/>
    <w:pPr>
      <w:keepNext/>
      <w:jc w:val="center"/>
      <w:outlineLvl w:val="0"/>
    </w:pPr>
    <w:rPr>
      <w:b/>
      <w:bCs/>
      <w:color w:val="FF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1027"/>
    <w:rPr>
      <w:rFonts w:ascii="Times New Roman" w:hAnsi="Times New Roman" w:cs="Times New Roman"/>
      <w:b/>
      <w:bCs/>
      <w:color w:val="FF00F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1799</Characters>
  <Application>Microsoft Office Word</Application>
  <DocSecurity>0</DocSecurity>
  <Lines>14</Lines>
  <Paragraphs>4</Paragraphs>
  <ScaleCrop>false</ScaleCrop>
  <Company>Дом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Ольга Владимировна Прхорова</cp:lastModifiedBy>
  <cp:revision>6</cp:revision>
  <cp:lastPrinted>2012-09-17T02:48:00Z</cp:lastPrinted>
  <dcterms:created xsi:type="dcterms:W3CDTF">2010-09-13T12:00:00Z</dcterms:created>
  <dcterms:modified xsi:type="dcterms:W3CDTF">2012-09-17T02:48:00Z</dcterms:modified>
</cp:coreProperties>
</file>